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81" w:rsidRPr="002B00A3" w:rsidRDefault="002B00A3" w:rsidP="002B00A3">
      <w:pPr>
        <w:pStyle w:val="Heading1"/>
        <w:jc w:val="center"/>
        <w:rPr>
          <w:b/>
          <w:color w:val="auto"/>
          <w:sz w:val="40"/>
          <w:szCs w:val="40"/>
        </w:rPr>
      </w:pPr>
      <w:r w:rsidRPr="002B00A3">
        <w:rPr>
          <w:b/>
          <w:color w:val="auto"/>
          <w:sz w:val="40"/>
          <w:szCs w:val="40"/>
        </w:rPr>
        <w:t>NEW INCOME TAX RETURNS WITH DATA OF FOREIGN RETURN, BUT NOW AGAIN A U-TURN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sz w:val="28"/>
          <w:szCs w:val="28"/>
        </w:rPr>
        <w:t xml:space="preserve">Financial year </w:t>
      </w:r>
      <w:r w:rsidRPr="00055B81">
        <w:rPr>
          <w:rFonts w:cs="Times New Roman"/>
          <w:color w:val="000000"/>
          <w:sz w:val="28"/>
          <w:szCs w:val="28"/>
        </w:rPr>
        <w:t>2014</w:t>
      </w:r>
      <w:r>
        <w:rPr>
          <w:rFonts w:cs="Times New Roman"/>
          <w:color w:val="000000"/>
          <w:sz w:val="28"/>
          <w:szCs w:val="28"/>
        </w:rPr>
        <w:t>-</w:t>
      </w:r>
      <w:r w:rsidRPr="00055B81">
        <w:rPr>
          <w:rFonts w:cs="Times New Roman"/>
          <w:color w:val="000000"/>
          <w:sz w:val="28"/>
          <w:szCs w:val="28"/>
        </w:rPr>
        <w:t>15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>is over. No</w:t>
      </w:r>
      <w:r>
        <w:rPr>
          <w:rFonts w:cs="Times New Roman"/>
          <w:color w:val="000000"/>
          <w:sz w:val="28"/>
          <w:szCs w:val="28"/>
        </w:rPr>
        <w:t xml:space="preserve">w Income Tax Return </w:t>
      </w:r>
      <w:r w:rsidRPr="00055B81">
        <w:rPr>
          <w:rFonts w:cs="Times New Roman"/>
          <w:color w:val="000000"/>
          <w:sz w:val="28"/>
          <w:szCs w:val="28"/>
        </w:rPr>
        <w:t>will have to be filed fo</w:t>
      </w:r>
      <w:r>
        <w:rPr>
          <w:rFonts w:cs="Times New Roman"/>
          <w:color w:val="000000"/>
          <w:sz w:val="28"/>
          <w:szCs w:val="28"/>
        </w:rPr>
        <w:t xml:space="preserve">r that year. The Department has </w:t>
      </w:r>
      <w:r w:rsidRPr="00055B81">
        <w:rPr>
          <w:rFonts w:cs="Times New Roman"/>
          <w:color w:val="000000"/>
          <w:sz w:val="28"/>
          <w:szCs w:val="28"/>
        </w:rPr>
        <w:t>notified some of the modif</w:t>
      </w:r>
      <w:r>
        <w:rPr>
          <w:rFonts w:cs="Times New Roman"/>
          <w:color w:val="000000"/>
          <w:sz w:val="28"/>
          <w:szCs w:val="28"/>
        </w:rPr>
        <w:t xml:space="preserve">ied forms for filing Income Tax </w:t>
      </w:r>
      <w:r w:rsidRPr="00055B81">
        <w:rPr>
          <w:rFonts w:cs="Times New Roman"/>
          <w:color w:val="000000"/>
          <w:sz w:val="28"/>
          <w:szCs w:val="28"/>
        </w:rPr>
        <w:t>Return. Which forms h</w:t>
      </w:r>
      <w:r>
        <w:rPr>
          <w:rFonts w:cs="Times New Roman"/>
          <w:color w:val="000000"/>
          <w:sz w:val="28"/>
          <w:szCs w:val="28"/>
        </w:rPr>
        <w:t xml:space="preserve">ave been notified, what are the </w:t>
      </w:r>
      <w:r w:rsidRPr="00055B81">
        <w:rPr>
          <w:rFonts w:cs="Times New Roman"/>
          <w:color w:val="000000"/>
          <w:sz w:val="28"/>
          <w:szCs w:val="28"/>
        </w:rPr>
        <w:t>changes made in it and what is its impact on Taxpayers?</w:t>
      </w:r>
    </w:p>
    <w:p w:rsid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Income Tax</w:t>
      </w:r>
      <w:r w:rsidR="002B00A3"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>Department has specifie</w:t>
      </w:r>
      <w:r>
        <w:rPr>
          <w:rFonts w:cs="Times New Roman"/>
          <w:color w:val="000000"/>
          <w:sz w:val="28"/>
          <w:szCs w:val="28"/>
        </w:rPr>
        <w:t xml:space="preserve">d various types of Forms on the </w:t>
      </w:r>
      <w:r w:rsidRPr="00055B81">
        <w:rPr>
          <w:rFonts w:cs="Times New Roman"/>
          <w:color w:val="000000"/>
          <w:sz w:val="28"/>
          <w:szCs w:val="28"/>
        </w:rPr>
        <w:t>basis of Source of Inco</w:t>
      </w:r>
      <w:r>
        <w:rPr>
          <w:rFonts w:cs="Times New Roman"/>
          <w:color w:val="000000"/>
          <w:sz w:val="28"/>
          <w:szCs w:val="28"/>
        </w:rPr>
        <w:t xml:space="preserve">me and type of Taxpayer. Out of </w:t>
      </w:r>
      <w:r w:rsidRPr="00055B81">
        <w:rPr>
          <w:rFonts w:cs="Times New Roman"/>
          <w:color w:val="000000"/>
          <w:sz w:val="28"/>
          <w:szCs w:val="28"/>
        </w:rPr>
        <w:t xml:space="preserve">them ITR 1, ITR 2, </w:t>
      </w:r>
      <w:r>
        <w:rPr>
          <w:rFonts w:cs="Times New Roman"/>
          <w:color w:val="000000"/>
          <w:sz w:val="28"/>
          <w:szCs w:val="28"/>
        </w:rPr>
        <w:t xml:space="preserve">and ITR 4S forms have been made </w:t>
      </w:r>
      <w:r w:rsidRPr="00055B81">
        <w:rPr>
          <w:rFonts w:cs="Times New Roman"/>
          <w:color w:val="000000"/>
          <w:sz w:val="28"/>
          <w:szCs w:val="28"/>
        </w:rPr>
        <w:t xml:space="preserve">available. Income Tax Department makes changes in Income tax return for </w:t>
      </w:r>
      <w:r w:rsidRPr="00055B81">
        <w:rPr>
          <w:sz w:val="28"/>
          <w:szCs w:val="28"/>
        </w:rPr>
        <w:t xml:space="preserve">the amendments </w:t>
      </w:r>
      <w:r>
        <w:rPr>
          <w:rFonts w:cs="Times New Roman"/>
          <w:color w:val="000000"/>
          <w:sz w:val="28"/>
          <w:szCs w:val="28"/>
        </w:rPr>
        <w:t xml:space="preserve">made in Income Tax </w:t>
      </w:r>
      <w:r w:rsidRPr="00055B81">
        <w:rPr>
          <w:rFonts w:cs="Times New Roman"/>
          <w:color w:val="000000"/>
          <w:sz w:val="28"/>
          <w:szCs w:val="28"/>
        </w:rPr>
        <w:t xml:space="preserve">Act through Finance Budget and to collect more information from taxpayer so </w:t>
      </w:r>
      <w:r>
        <w:rPr>
          <w:rFonts w:cs="Times New Roman"/>
          <w:color w:val="000000"/>
          <w:sz w:val="28"/>
          <w:szCs w:val="28"/>
        </w:rPr>
        <w:t>as to avoid Tax Evasion.</w:t>
      </w:r>
    </w:p>
    <w:p w:rsidR="00055B81" w:rsidRPr="002B00A3" w:rsidRDefault="00055B81" w:rsidP="00055B81">
      <w:pPr>
        <w:jc w:val="both"/>
        <w:rPr>
          <w:rFonts w:cs="Times New Roman"/>
          <w:b/>
          <w:sz w:val="28"/>
          <w:szCs w:val="28"/>
        </w:rPr>
      </w:pPr>
      <w:r w:rsidRPr="002B00A3">
        <w:rPr>
          <w:rFonts w:cs="Times New Roman"/>
          <w:b/>
          <w:sz w:val="28"/>
          <w:szCs w:val="28"/>
        </w:rPr>
        <w:t xml:space="preserve"> What are the changes in Income Tax Return which are </w:t>
      </w:r>
      <w:r w:rsidRPr="002B00A3">
        <w:rPr>
          <w:b/>
          <w:sz w:val="28"/>
          <w:szCs w:val="28"/>
        </w:rPr>
        <w:t xml:space="preserve">applicable </w:t>
      </w:r>
      <w:r w:rsidRPr="002B00A3">
        <w:rPr>
          <w:rFonts w:cs="Times New Roman"/>
          <w:b/>
          <w:sz w:val="28"/>
          <w:szCs w:val="28"/>
        </w:rPr>
        <w:t>to all taxpayers?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 xml:space="preserve"> Following are the major changes in Income Tax return applicable to every taxpayer: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2B00A3">
        <w:rPr>
          <w:rFonts w:cs="Times New Roman"/>
          <w:i/>
          <w:color w:val="000000"/>
          <w:sz w:val="28"/>
          <w:szCs w:val="28"/>
        </w:rPr>
        <w:t>1) Details of All Bank Accounts:</w:t>
      </w:r>
      <w:r w:rsidRPr="00055B81">
        <w:rPr>
          <w:rFonts w:cs="Times New Roman"/>
          <w:color w:val="000000"/>
          <w:sz w:val="28"/>
          <w:szCs w:val="28"/>
        </w:rPr>
        <w:t xml:space="preserve"> Earlier, Taxpayer had to provide details</w:t>
      </w:r>
      <w:r w:rsidR="00943EB8">
        <w:rPr>
          <w:rFonts w:cs="Times New Roman"/>
          <w:color w:val="000000"/>
          <w:sz w:val="28"/>
          <w:szCs w:val="28"/>
        </w:rPr>
        <w:t xml:space="preserve"> of only one Bank Account along </w:t>
      </w:r>
      <w:r w:rsidRPr="00055B81">
        <w:rPr>
          <w:rFonts w:cs="Times New Roman"/>
          <w:color w:val="000000"/>
          <w:sz w:val="28"/>
          <w:szCs w:val="28"/>
        </w:rPr>
        <w:t>with IFSC code in the Return. Now details of all Bank Accounts have</w:t>
      </w:r>
      <w:r w:rsidR="00943EB8">
        <w:rPr>
          <w:rFonts w:cs="Times New Roman"/>
          <w:color w:val="000000"/>
          <w:sz w:val="28"/>
          <w:szCs w:val="28"/>
        </w:rPr>
        <w:t xml:space="preserve"> to be given like Name of Bank, </w:t>
      </w:r>
      <w:r w:rsidRPr="00055B81">
        <w:rPr>
          <w:rFonts w:cs="Times New Roman"/>
          <w:color w:val="000000"/>
          <w:sz w:val="28"/>
          <w:szCs w:val="28"/>
        </w:rPr>
        <w:t>Account No., IFS code, Joint Account Holder and Balance as on 31st Mar</w:t>
      </w:r>
      <w:r w:rsidR="00943EB8">
        <w:rPr>
          <w:rFonts w:cs="Times New Roman"/>
          <w:color w:val="000000"/>
          <w:sz w:val="28"/>
          <w:szCs w:val="28"/>
        </w:rPr>
        <w:t xml:space="preserve">ch etc. Also details of Account </w:t>
      </w:r>
      <w:r w:rsidRPr="00055B81">
        <w:rPr>
          <w:rFonts w:cs="Times New Roman"/>
          <w:color w:val="000000"/>
          <w:sz w:val="28"/>
          <w:szCs w:val="28"/>
        </w:rPr>
        <w:t xml:space="preserve">closed in that year will have to be given. Government is making such </w:t>
      </w:r>
      <w:r w:rsidR="00943EB8">
        <w:rPr>
          <w:rFonts w:cs="Times New Roman"/>
          <w:color w:val="000000"/>
          <w:sz w:val="28"/>
          <w:szCs w:val="28"/>
        </w:rPr>
        <w:t xml:space="preserve">changes to stop Tax Evasion, to </w:t>
      </w:r>
      <w:r w:rsidRPr="00055B81">
        <w:rPr>
          <w:rFonts w:cs="Times New Roman"/>
          <w:color w:val="000000"/>
          <w:sz w:val="28"/>
          <w:szCs w:val="28"/>
        </w:rPr>
        <w:t xml:space="preserve">reduce Black Money and to ensure compliance of Law. These Bank </w:t>
      </w:r>
      <w:r w:rsidR="00943EB8">
        <w:rPr>
          <w:rFonts w:cs="Times New Roman"/>
          <w:color w:val="000000"/>
          <w:sz w:val="28"/>
          <w:szCs w:val="28"/>
        </w:rPr>
        <w:t xml:space="preserve">Accounts will be cross verified </w:t>
      </w:r>
      <w:r w:rsidRPr="00055B81">
        <w:rPr>
          <w:rFonts w:cs="Times New Roman"/>
          <w:color w:val="000000"/>
          <w:sz w:val="28"/>
          <w:szCs w:val="28"/>
        </w:rPr>
        <w:t>through PAN so Taxpayer has to provide correct information.</w:t>
      </w:r>
    </w:p>
    <w:p w:rsidR="00055B81" w:rsidRPr="00943EB8" w:rsidRDefault="00055B81" w:rsidP="00055B81">
      <w:pPr>
        <w:jc w:val="both"/>
        <w:rPr>
          <w:sz w:val="28"/>
          <w:szCs w:val="28"/>
        </w:rPr>
      </w:pPr>
      <w:r w:rsidRPr="002B00A3">
        <w:rPr>
          <w:rFonts w:cs="Times New Roman"/>
          <w:i/>
          <w:color w:val="000000"/>
          <w:sz w:val="28"/>
          <w:szCs w:val="28"/>
        </w:rPr>
        <w:t xml:space="preserve">2) </w:t>
      </w:r>
      <w:r w:rsidRPr="002B00A3">
        <w:rPr>
          <w:i/>
          <w:sz w:val="28"/>
          <w:szCs w:val="28"/>
        </w:rPr>
        <w:t>Aadhar Card</w:t>
      </w:r>
      <w:r w:rsidRPr="002B00A3">
        <w:rPr>
          <w:rFonts w:cs="Times New Roman"/>
          <w:i/>
          <w:color w:val="000000"/>
          <w:sz w:val="28"/>
          <w:szCs w:val="28"/>
        </w:rPr>
        <w:t xml:space="preserve">: </w:t>
      </w:r>
      <w:r w:rsidRPr="00055B81">
        <w:rPr>
          <w:rFonts w:cs="Times New Roman"/>
          <w:color w:val="000000"/>
          <w:sz w:val="28"/>
          <w:szCs w:val="28"/>
        </w:rPr>
        <w:t xml:space="preserve">Every Assessee has to mention his Aadhar card No. in Income Tax Return. </w:t>
      </w:r>
      <w:r w:rsidR="00943EB8">
        <w:rPr>
          <w:sz w:val="28"/>
          <w:szCs w:val="28"/>
        </w:rPr>
        <w:t xml:space="preserve">Online </w:t>
      </w:r>
      <w:r w:rsidRPr="00055B81">
        <w:rPr>
          <w:rFonts w:cs="Times New Roman"/>
          <w:color w:val="000000"/>
          <w:sz w:val="28"/>
          <w:szCs w:val="28"/>
        </w:rPr>
        <w:t xml:space="preserve">verification will be made through Aadhar Card No. and therefore there will be no need to </w:t>
      </w:r>
      <w:r w:rsidRPr="00055B81">
        <w:rPr>
          <w:sz w:val="28"/>
          <w:szCs w:val="28"/>
        </w:rPr>
        <w:t xml:space="preserve">send </w:t>
      </w:r>
      <w:r w:rsidRPr="00055B81">
        <w:rPr>
          <w:rFonts w:cs="Times New Roman"/>
          <w:color w:val="000000"/>
          <w:sz w:val="28"/>
          <w:szCs w:val="28"/>
        </w:rPr>
        <w:t>signed copy</w:t>
      </w:r>
      <w:r w:rsidR="00943EB8"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 xml:space="preserve">of Acknowledgement of </w:t>
      </w:r>
      <w:r w:rsidR="00943EB8">
        <w:rPr>
          <w:rFonts w:cs="Times New Roman"/>
          <w:color w:val="000000"/>
          <w:sz w:val="28"/>
          <w:szCs w:val="28"/>
        </w:rPr>
        <w:t xml:space="preserve">  </w:t>
      </w:r>
      <w:r w:rsidRPr="00055B81">
        <w:rPr>
          <w:rFonts w:cs="Times New Roman"/>
          <w:color w:val="000000"/>
          <w:sz w:val="28"/>
          <w:szCs w:val="28"/>
        </w:rPr>
        <w:t>Return to Bangalore. For this Government has made available the new option of</w:t>
      </w:r>
      <w:r w:rsidR="002B00A3"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>“Electronic Verification Code.” This EVC code is linked to Aadhar Card. This means it will be essential</w:t>
      </w:r>
      <w:r w:rsidR="00943EB8">
        <w:rPr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>for the Taxpayer to obtain Aadhar Card. Financial and Government related transaction like Gas Subsidy,</w:t>
      </w:r>
      <w:r w:rsidR="00943EB8">
        <w:rPr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 xml:space="preserve">Grants, </w:t>
      </w:r>
      <w:r w:rsidR="002B00A3" w:rsidRPr="00055B81">
        <w:rPr>
          <w:rFonts w:cs="Times New Roman"/>
          <w:color w:val="000000"/>
          <w:sz w:val="28"/>
          <w:szCs w:val="28"/>
        </w:rPr>
        <w:t>etc.</w:t>
      </w:r>
      <w:r w:rsidRPr="00055B81">
        <w:rPr>
          <w:rFonts w:cs="Times New Roman"/>
          <w:color w:val="000000"/>
          <w:sz w:val="28"/>
          <w:szCs w:val="28"/>
        </w:rPr>
        <w:t xml:space="preserve"> linked with Aadhar card will be cross checked by Income Tax Department.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2B00A3">
        <w:rPr>
          <w:rFonts w:cs="Times New Roman"/>
          <w:i/>
          <w:color w:val="000000"/>
          <w:sz w:val="28"/>
          <w:szCs w:val="28"/>
        </w:rPr>
        <w:lastRenderedPageBreak/>
        <w:t xml:space="preserve">3) Super Senior Citizen: </w:t>
      </w:r>
      <w:r w:rsidRPr="00055B81">
        <w:rPr>
          <w:rFonts w:cs="Times New Roman"/>
          <w:color w:val="000000"/>
          <w:sz w:val="28"/>
          <w:szCs w:val="28"/>
        </w:rPr>
        <w:t>Taxpayers having age more than 80 Years and</w:t>
      </w:r>
      <w:r w:rsidR="00943EB8">
        <w:rPr>
          <w:rFonts w:cs="Times New Roman"/>
          <w:color w:val="000000"/>
          <w:sz w:val="28"/>
          <w:szCs w:val="28"/>
        </w:rPr>
        <w:t xml:space="preserve"> filing ITR 1 or ITR 2 i.e. not </w:t>
      </w:r>
      <w:r w:rsidRPr="00055B81">
        <w:rPr>
          <w:rFonts w:cs="Times New Roman"/>
          <w:color w:val="000000"/>
          <w:sz w:val="28"/>
          <w:szCs w:val="28"/>
        </w:rPr>
        <w:t>having income from Business or Profession can file income tax return man</w:t>
      </w:r>
      <w:r w:rsidR="00943EB8">
        <w:rPr>
          <w:rFonts w:cs="Times New Roman"/>
          <w:color w:val="000000"/>
          <w:sz w:val="28"/>
          <w:szCs w:val="28"/>
        </w:rPr>
        <w:t xml:space="preserve">ually. They are not mandatorily </w:t>
      </w:r>
      <w:r w:rsidRPr="00055B81">
        <w:rPr>
          <w:rFonts w:cs="Times New Roman"/>
          <w:color w:val="000000"/>
          <w:sz w:val="28"/>
          <w:szCs w:val="28"/>
        </w:rPr>
        <w:t xml:space="preserve">required to </w:t>
      </w:r>
      <w:r w:rsidR="002B00A3">
        <w:rPr>
          <w:rFonts w:cs="Times New Roman"/>
          <w:color w:val="000000"/>
          <w:sz w:val="28"/>
          <w:szCs w:val="28"/>
        </w:rPr>
        <w:t>E-File</w:t>
      </w:r>
      <w:r w:rsidR="00943EB8"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 xml:space="preserve">the return even </w:t>
      </w:r>
      <w:r w:rsidR="002B00A3">
        <w:rPr>
          <w:rFonts w:cs="Times New Roman"/>
          <w:color w:val="000000"/>
          <w:sz w:val="28"/>
          <w:szCs w:val="28"/>
        </w:rPr>
        <w:t>if they have income above 5 lakhs</w:t>
      </w:r>
      <w:r w:rsidRPr="00055B81">
        <w:rPr>
          <w:rFonts w:cs="Times New Roman"/>
          <w:color w:val="000000"/>
          <w:sz w:val="28"/>
          <w:szCs w:val="28"/>
        </w:rPr>
        <w:t xml:space="preserve"> or are claiming </w:t>
      </w:r>
      <w:r w:rsidRPr="00055B81">
        <w:rPr>
          <w:sz w:val="28"/>
          <w:szCs w:val="28"/>
        </w:rPr>
        <w:t xml:space="preserve">refund </w:t>
      </w:r>
      <w:r w:rsidR="00943EB8">
        <w:rPr>
          <w:rFonts w:cs="Times New Roman"/>
          <w:color w:val="000000"/>
          <w:sz w:val="28"/>
          <w:szCs w:val="28"/>
        </w:rPr>
        <w:t xml:space="preserve">in income tax </w:t>
      </w:r>
      <w:r w:rsidRPr="00055B81">
        <w:rPr>
          <w:rFonts w:cs="Times New Roman"/>
          <w:color w:val="000000"/>
          <w:sz w:val="28"/>
          <w:szCs w:val="28"/>
        </w:rPr>
        <w:t>return. Due to this change Government has given relief to Super Senior Citize</w:t>
      </w:r>
      <w:r w:rsidR="002B00A3">
        <w:rPr>
          <w:rFonts w:cs="Times New Roman"/>
          <w:color w:val="000000"/>
          <w:sz w:val="28"/>
          <w:szCs w:val="28"/>
        </w:rPr>
        <w:t>ns from E-fi</w:t>
      </w:r>
      <w:r w:rsidR="00943EB8">
        <w:rPr>
          <w:rFonts w:cs="Times New Roman"/>
          <w:color w:val="000000"/>
          <w:sz w:val="28"/>
          <w:szCs w:val="28"/>
        </w:rPr>
        <w:t xml:space="preserve">ling </w:t>
      </w:r>
      <w:r w:rsidRPr="00055B81">
        <w:rPr>
          <w:rFonts w:cs="Times New Roman"/>
          <w:color w:val="000000"/>
          <w:sz w:val="28"/>
          <w:szCs w:val="28"/>
        </w:rPr>
        <w:t>of Return.</w:t>
      </w:r>
    </w:p>
    <w:p w:rsidR="00055B81" w:rsidRPr="00055B81" w:rsidRDefault="00943EB8" w:rsidP="00055B81">
      <w:pPr>
        <w:jc w:val="both"/>
        <w:rPr>
          <w:rFonts w:cs="Times New Roman"/>
          <w:color w:val="000000"/>
          <w:sz w:val="28"/>
          <w:szCs w:val="28"/>
        </w:rPr>
      </w:pPr>
      <w:r w:rsidRPr="002B00A3">
        <w:rPr>
          <w:rFonts w:cs="Times New Roman"/>
          <w:i/>
          <w:color w:val="000000"/>
          <w:sz w:val="28"/>
          <w:szCs w:val="28"/>
        </w:rPr>
        <w:t>4) Compulsory E</w:t>
      </w:r>
      <w:r w:rsidR="002B00A3" w:rsidRPr="002B00A3">
        <w:rPr>
          <w:rFonts w:cs="Times New Roman"/>
          <w:i/>
          <w:color w:val="000000"/>
          <w:sz w:val="28"/>
          <w:szCs w:val="28"/>
        </w:rPr>
        <w:t>-</w:t>
      </w:r>
      <w:r w:rsidRPr="002B00A3">
        <w:rPr>
          <w:rFonts w:cs="Times New Roman"/>
          <w:i/>
          <w:color w:val="000000"/>
          <w:sz w:val="28"/>
          <w:szCs w:val="28"/>
        </w:rPr>
        <w:t xml:space="preserve">Filing: </w:t>
      </w:r>
      <w:r w:rsidR="00055B81" w:rsidRPr="00055B81">
        <w:rPr>
          <w:rFonts w:cs="Times New Roman"/>
          <w:color w:val="000000"/>
          <w:sz w:val="28"/>
          <w:szCs w:val="28"/>
        </w:rPr>
        <w:t>The Taxpayer claim</w:t>
      </w:r>
      <w:r>
        <w:rPr>
          <w:rFonts w:cs="Times New Roman"/>
          <w:color w:val="000000"/>
          <w:sz w:val="28"/>
          <w:szCs w:val="28"/>
        </w:rPr>
        <w:t xml:space="preserve">ing Refund is required to </w:t>
      </w:r>
      <w:r w:rsidR="002B00A3">
        <w:rPr>
          <w:rFonts w:cs="Times New Roman"/>
          <w:color w:val="000000"/>
          <w:sz w:val="28"/>
          <w:szCs w:val="28"/>
        </w:rPr>
        <w:t>E-File</w:t>
      </w:r>
      <w:r>
        <w:rPr>
          <w:rFonts w:cs="Times New Roman"/>
          <w:color w:val="000000"/>
          <w:sz w:val="28"/>
          <w:szCs w:val="28"/>
        </w:rPr>
        <w:t xml:space="preserve"> the Return of Income even </w:t>
      </w:r>
      <w:r w:rsidR="00055B81" w:rsidRPr="00055B81">
        <w:rPr>
          <w:rFonts w:cs="Times New Roman"/>
          <w:color w:val="000000"/>
          <w:sz w:val="28"/>
          <w:szCs w:val="28"/>
        </w:rPr>
        <w:t>though his Income is not exceeding Rs.5 lakh. That means Governm</w:t>
      </w:r>
      <w:r>
        <w:rPr>
          <w:rFonts w:cs="Times New Roman"/>
          <w:color w:val="000000"/>
          <w:sz w:val="28"/>
          <w:szCs w:val="28"/>
        </w:rPr>
        <w:t xml:space="preserve">ent has consolidated the Refund </w:t>
      </w:r>
      <w:r w:rsidR="00055B81" w:rsidRPr="00055B81">
        <w:rPr>
          <w:rFonts w:cs="Times New Roman"/>
          <w:color w:val="000000"/>
          <w:sz w:val="28"/>
          <w:szCs w:val="28"/>
        </w:rPr>
        <w:t>processing and has made it online.</w:t>
      </w:r>
    </w:p>
    <w:p w:rsidR="00055B81" w:rsidRPr="002B00A3" w:rsidRDefault="002B00A3" w:rsidP="00055B81">
      <w:pPr>
        <w:jc w:val="both"/>
        <w:rPr>
          <w:rFonts w:cs="Times New Roman"/>
          <w:b/>
          <w:color w:val="000000"/>
          <w:sz w:val="28"/>
          <w:szCs w:val="28"/>
        </w:rPr>
      </w:pPr>
      <w:r w:rsidRPr="002B00A3">
        <w:rPr>
          <w:rFonts w:cs="Times New Roman"/>
          <w:b/>
          <w:color w:val="000000"/>
          <w:sz w:val="28"/>
          <w:szCs w:val="28"/>
        </w:rPr>
        <w:t>W</w:t>
      </w:r>
      <w:r w:rsidR="00055B81" w:rsidRPr="002B00A3">
        <w:rPr>
          <w:rFonts w:cs="Times New Roman"/>
          <w:b/>
          <w:color w:val="000000"/>
          <w:sz w:val="28"/>
          <w:szCs w:val="28"/>
        </w:rPr>
        <w:t>hat are the changes made in ITR 4S?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 xml:space="preserve">ITR 4S Sugam </w:t>
      </w:r>
      <w:r w:rsidRPr="00055B81">
        <w:rPr>
          <w:sz w:val="28"/>
          <w:szCs w:val="28"/>
        </w:rPr>
        <w:t xml:space="preserve">Form </w:t>
      </w:r>
      <w:r w:rsidRPr="00055B81">
        <w:rPr>
          <w:rFonts w:cs="Times New Roman"/>
          <w:color w:val="000000"/>
          <w:sz w:val="28"/>
          <w:szCs w:val="28"/>
        </w:rPr>
        <w:t xml:space="preserve">is for those Taxpayers who </w:t>
      </w:r>
      <w:r w:rsidRPr="00055B81">
        <w:rPr>
          <w:sz w:val="28"/>
          <w:szCs w:val="28"/>
        </w:rPr>
        <w:t xml:space="preserve">show </w:t>
      </w:r>
      <w:r w:rsidRPr="00055B81">
        <w:rPr>
          <w:rFonts w:cs="Times New Roman"/>
          <w:color w:val="000000"/>
          <w:sz w:val="28"/>
          <w:szCs w:val="28"/>
        </w:rPr>
        <w:t>Presumpt</w:t>
      </w:r>
      <w:r w:rsidR="00943EB8">
        <w:rPr>
          <w:rFonts w:cs="Times New Roman"/>
          <w:color w:val="000000"/>
          <w:sz w:val="28"/>
          <w:szCs w:val="28"/>
        </w:rPr>
        <w:t xml:space="preserve">ive Income i.e. they file their </w:t>
      </w:r>
      <w:r w:rsidRPr="00055B81">
        <w:rPr>
          <w:rFonts w:cs="Times New Roman"/>
          <w:color w:val="000000"/>
          <w:sz w:val="28"/>
          <w:szCs w:val="28"/>
        </w:rPr>
        <w:t>Return of Income according to section 44AD or 44AE. Following are the major changes in it: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1) Under section 44AE, Taxability of Income from Heavy goods vehicle an</w:t>
      </w:r>
      <w:r w:rsidR="00943EB8">
        <w:rPr>
          <w:rFonts w:cs="Times New Roman"/>
          <w:color w:val="000000"/>
          <w:sz w:val="28"/>
          <w:szCs w:val="28"/>
        </w:rPr>
        <w:t>d other were bifurcated but now from FY 2014</w:t>
      </w:r>
      <w:r w:rsidR="002B00A3">
        <w:rPr>
          <w:rFonts w:cs="Times New Roman"/>
          <w:color w:val="000000"/>
          <w:sz w:val="28"/>
          <w:szCs w:val="28"/>
        </w:rPr>
        <w:t>-</w:t>
      </w:r>
      <w:r w:rsidR="00943EB8">
        <w:rPr>
          <w:rFonts w:cs="Times New Roman"/>
          <w:color w:val="000000"/>
          <w:sz w:val="28"/>
          <w:szCs w:val="28"/>
        </w:rPr>
        <w:t xml:space="preserve">15 </w:t>
      </w:r>
      <w:r w:rsidRPr="00055B81">
        <w:rPr>
          <w:rFonts w:cs="Times New Roman"/>
          <w:color w:val="000000"/>
          <w:sz w:val="28"/>
          <w:szCs w:val="28"/>
        </w:rPr>
        <w:t>the basic limit for showing the Income is same for al</w:t>
      </w:r>
      <w:r w:rsidR="00943EB8">
        <w:rPr>
          <w:rFonts w:cs="Times New Roman"/>
          <w:color w:val="000000"/>
          <w:sz w:val="28"/>
          <w:szCs w:val="28"/>
        </w:rPr>
        <w:t xml:space="preserve">l type of vehicles. Accordingly </w:t>
      </w:r>
      <w:r w:rsidRPr="00055B81">
        <w:rPr>
          <w:rFonts w:cs="Times New Roman"/>
          <w:color w:val="000000"/>
          <w:sz w:val="28"/>
          <w:szCs w:val="28"/>
        </w:rPr>
        <w:t>changes are made in Return of Income.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2) If taxpayer is availing Deduction u/s 80G and filling ITR 1 or ITR 4S the</w:t>
      </w:r>
      <w:r w:rsidR="00943EB8">
        <w:rPr>
          <w:rFonts w:cs="Times New Roman"/>
          <w:color w:val="000000"/>
          <w:sz w:val="28"/>
          <w:szCs w:val="28"/>
        </w:rPr>
        <w:t xml:space="preserve">n he is not required to provide </w:t>
      </w:r>
      <w:r w:rsidRPr="00055B81">
        <w:rPr>
          <w:rFonts w:cs="Times New Roman"/>
          <w:color w:val="000000"/>
          <w:sz w:val="28"/>
          <w:szCs w:val="28"/>
        </w:rPr>
        <w:t>detailed information of Donation given.</w:t>
      </w:r>
    </w:p>
    <w:p w:rsidR="00055B81" w:rsidRPr="002B00A3" w:rsidRDefault="002B00A3" w:rsidP="00055B81">
      <w:pPr>
        <w:jc w:val="both"/>
        <w:rPr>
          <w:rFonts w:cs="Times New Roman"/>
          <w:b/>
          <w:color w:val="000000"/>
          <w:sz w:val="28"/>
          <w:szCs w:val="28"/>
        </w:rPr>
      </w:pPr>
      <w:r w:rsidRPr="002B00A3">
        <w:rPr>
          <w:rFonts w:cs="Times New Roman"/>
          <w:b/>
          <w:color w:val="000000"/>
          <w:sz w:val="28"/>
          <w:szCs w:val="28"/>
        </w:rPr>
        <w:t>W</w:t>
      </w:r>
      <w:r w:rsidR="00055B81" w:rsidRPr="002B00A3">
        <w:rPr>
          <w:rFonts w:cs="Times New Roman"/>
          <w:b/>
          <w:color w:val="000000"/>
          <w:sz w:val="28"/>
          <w:szCs w:val="28"/>
        </w:rPr>
        <w:t>hat are the changes made in ITR 2?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Following are the major changes in ITR 2:</w:t>
      </w:r>
    </w:p>
    <w:p w:rsidR="00055B81" w:rsidRPr="00055B81" w:rsidRDefault="00055B81" w:rsidP="00943EB8">
      <w:pPr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1) While showi</w:t>
      </w:r>
      <w:r w:rsidR="00943EB8">
        <w:rPr>
          <w:rFonts w:cs="Times New Roman"/>
          <w:color w:val="000000"/>
          <w:sz w:val="28"/>
          <w:szCs w:val="28"/>
        </w:rPr>
        <w:t xml:space="preserve">ng Income from House property: </w:t>
      </w:r>
      <w:r w:rsidR="00943EB8">
        <w:rPr>
          <w:rFonts w:cs="Times New Roman"/>
          <w:color w:val="000000"/>
          <w:sz w:val="28"/>
          <w:szCs w:val="28"/>
        </w:rPr>
        <w:br/>
      </w:r>
      <w:proofErr w:type="spellStart"/>
      <w:r w:rsidR="00943EB8">
        <w:rPr>
          <w:rFonts w:cs="Times New Roman"/>
          <w:color w:val="000000"/>
          <w:sz w:val="28"/>
          <w:szCs w:val="28"/>
        </w:rPr>
        <w:t>i</w:t>
      </w:r>
      <w:proofErr w:type="spellEnd"/>
      <w:r w:rsidRPr="00055B81">
        <w:rPr>
          <w:rFonts w:cs="Times New Roman"/>
          <w:color w:val="000000"/>
          <w:sz w:val="28"/>
          <w:szCs w:val="28"/>
        </w:rPr>
        <w:t>) In</w:t>
      </w:r>
      <w:r w:rsidR="00943EB8">
        <w:rPr>
          <w:rFonts w:cs="Times New Roman"/>
          <w:color w:val="000000"/>
          <w:sz w:val="28"/>
          <w:szCs w:val="28"/>
        </w:rPr>
        <w:t xml:space="preserve">come from let out property and </w:t>
      </w:r>
      <w:r w:rsidR="00943EB8">
        <w:rPr>
          <w:rFonts w:cs="Times New Roman"/>
          <w:color w:val="000000"/>
          <w:sz w:val="28"/>
          <w:szCs w:val="28"/>
        </w:rPr>
        <w:br/>
        <w:t>ii</w:t>
      </w:r>
      <w:r w:rsidRPr="00055B81">
        <w:rPr>
          <w:rFonts w:cs="Times New Roman"/>
          <w:color w:val="000000"/>
          <w:sz w:val="28"/>
          <w:szCs w:val="28"/>
        </w:rPr>
        <w:t>) Income from</w:t>
      </w:r>
      <w:r w:rsidR="00943EB8"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>deemed let out property to be specified.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2) If Taxpayer has deposited under Capital Gain Scheme for unutilized capit</w:t>
      </w:r>
      <w:r w:rsidR="00943EB8">
        <w:rPr>
          <w:rFonts w:cs="Times New Roman"/>
          <w:color w:val="000000"/>
          <w:sz w:val="28"/>
          <w:szCs w:val="28"/>
        </w:rPr>
        <w:t xml:space="preserve">al gain, then details of Amount </w:t>
      </w:r>
      <w:r w:rsidRPr="00055B81">
        <w:rPr>
          <w:rFonts w:cs="Times New Roman"/>
          <w:color w:val="000000"/>
          <w:sz w:val="28"/>
          <w:szCs w:val="28"/>
        </w:rPr>
        <w:t>utilized and not utilized are to be provided.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3) Taxpayers having Agriculture income will have to give details</w:t>
      </w:r>
      <w:r w:rsidR="00943EB8">
        <w:rPr>
          <w:rFonts w:cs="Times New Roman"/>
          <w:color w:val="000000"/>
          <w:sz w:val="28"/>
          <w:szCs w:val="28"/>
        </w:rPr>
        <w:t xml:space="preserve"> of Gross Agriculture receipts, </w:t>
      </w:r>
      <w:r w:rsidRPr="00055B81">
        <w:rPr>
          <w:rFonts w:cs="Times New Roman"/>
          <w:color w:val="000000"/>
          <w:sz w:val="28"/>
          <w:szCs w:val="28"/>
        </w:rPr>
        <w:t>expenditure and Unabsorbed Agriculture loss for 8 Years.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4) Details of Foreign trip made for any reason has to be given. He has to mention his Passport No., place of</w:t>
      </w:r>
      <w:r w:rsidR="00943EB8">
        <w:rPr>
          <w:rFonts w:cs="Times New Roman"/>
          <w:color w:val="000000"/>
          <w:sz w:val="28"/>
          <w:szCs w:val="28"/>
        </w:rPr>
        <w:t xml:space="preserve"> </w:t>
      </w:r>
      <w:r w:rsidRPr="00055B81">
        <w:rPr>
          <w:rFonts w:cs="Times New Roman"/>
          <w:color w:val="000000"/>
          <w:sz w:val="28"/>
          <w:szCs w:val="28"/>
        </w:rPr>
        <w:t xml:space="preserve">issue, Name of Country, No of times visited, and the details of amount of </w:t>
      </w:r>
      <w:r w:rsidR="00943EB8">
        <w:rPr>
          <w:rFonts w:cs="Times New Roman"/>
          <w:color w:val="000000"/>
          <w:sz w:val="28"/>
          <w:szCs w:val="28"/>
        </w:rPr>
        <w:t xml:space="preserve">expenditure made on the foreign </w:t>
      </w:r>
      <w:r w:rsidRPr="00055B81">
        <w:rPr>
          <w:rFonts w:cs="Times New Roman"/>
          <w:color w:val="000000"/>
          <w:sz w:val="28"/>
          <w:szCs w:val="28"/>
        </w:rPr>
        <w:t>trip out of own sources of income.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lastRenderedPageBreak/>
        <w:t>5) Resident taxpayer will have to give details of income from any source outside India a</w:t>
      </w:r>
      <w:r w:rsidR="00943EB8">
        <w:rPr>
          <w:rFonts w:cs="Times New Roman"/>
          <w:color w:val="000000"/>
          <w:sz w:val="28"/>
          <w:szCs w:val="28"/>
        </w:rPr>
        <w:t xml:space="preserve">long with foreign </w:t>
      </w:r>
      <w:r w:rsidRPr="00055B81">
        <w:rPr>
          <w:rFonts w:cs="Times New Roman"/>
          <w:color w:val="000000"/>
          <w:sz w:val="28"/>
          <w:szCs w:val="28"/>
        </w:rPr>
        <w:t xml:space="preserve">assets held at any time during the year. </w:t>
      </w:r>
      <w:r w:rsidRPr="00055B81">
        <w:rPr>
          <w:sz w:val="28"/>
          <w:szCs w:val="28"/>
        </w:rPr>
        <w:t xml:space="preserve">Further details </w:t>
      </w:r>
      <w:r w:rsidRPr="00055B81">
        <w:rPr>
          <w:rFonts w:cs="Times New Roman"/>
          <w:color w:val="000000"/>
          <w:sz w:val="28"/>
          <w:szCs w:val="28"/>
        </w:rPr>
        <w:t xml:space="preserve">of its taxability and </w:t>
      </w:r>
      <w:r w:rsidR="00943EB8">
        <w:rPr>
          <w:rFonts w:cs="Times New Roman"/>
          <w:color w:val="000000"/>
          <w:sz w:val="28"/>
          <w:szCs w:val="28"/>
        </w:rPr>
        <w:t xml:space="preserve">the head of Income in which the </w:t>
      </w:r>
      <w:r w:rsidRPr="00055B81">
        <w:rPr>
          <w:rFonts w:cs="Times New Roman"/>
          <w:color w:val="000000"/>
          <w:sz w:val="28"/>
          <w:szCs w:val="28"/>
        </w:rPr>
        <w:t>said income is included are to be mentioned. Further su</w:t>
      </w:r>
      <w:r w:rsidR="00943EB8">
        <w:rPr>
          <w:rFonts w:cs="Times New Roman"/>
          <w:color w:val="000000"/>
          <w:sz w:val="28"/>
          <w:szCs w:val="28"/>
        </w:rPr>
        <w:t xml:space="preserve">ch taxpayers will have to </w:t>
      </w:r>
      <w:r w:rsidR="002B00A3">
        <w:rPr>
          <w:rFonts w:cs="Times New Roman"/>
          <w:color w:val="000000"/>
          <w:sz w:val="28"/>
          <w:szCs w:val="28"/>
        </w:rPr>
        <w:t>E-File</w:t>
      </w:r>
      <w:r w:rsidR="00943EB8">
        <w:rPr>
          <w:rFonts w:cs="Times New Roman"/>
          <w:color w:val="000000"/>
          <w:sz w:val="28"/>
          <w:szCs w:val="28"/>
        </w:rPr>
        <w:t xml:space="preserve"> their income tax </w:t>
      </w:r>
      <w:r w:rsidRPr="00055B81">
        <w:rPr>
          <w:rFonts w:cs="Times New Roman"/>
          <w:color w:val="000000"/>
          <w:sz w:val="28"/>
          <w:szCs w:val="28"/>
        </w:rPr>
        <w:t>return.</w:t>
      </w:r>
    </w:p>
    <w:p w:rsidR="00055B81" w:rsidRPr="002B00A3" w:rsidRDefault="00055B81" w:rsidP="00055B81">
      <w:pPr>
        <w:jc w:val="both"/>
        <w:rPr>
          <w:rFonts w:cs="Times New Roman"/>
          <w:b/>
          <w:color w:val="000000"/>
          <w:sz w:val="28"/>
          <w:szCs w:val="28"/>
        </w:rPr>
      </w:pPr>
      <w:r w:rsidRPr="002B00A3">
        <w:rPr>
          <w:rFonts w:cs="Times New Roman"/>
          <w:b/>
          <w:color w:val="000000"/>
          <w:sz w:val="28"/>
          <w:szCs w:val="28"/>
        </w:rPr>
        <w:t>What should the taxpayer learn from the changes in the Income Tax Return?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>It seems that, Government is gathering more and more information from the Taxpayer.</w:t>
      </w:r>
    </w:p>
    <w:p w:rsidR="00055B81" w:rsidRPr="00055B81" w:rsidRDefault="00055B81" w:rsidP="00055B81">
      <w:pPr>
        <w:jc w:val="both"/>
        <w:rPr>
          <w:rFonts w:cs="Times New Roman"/>
          <w:color w:val="000000"/>
          <w:sz w:val="28"/>
          <w:szCs w:val="28"/>
        </w:rPr>
      </w:pPr>
      <w:r w:rsidRPr="00055B81">
        <w:rPr>
          <w:rFonts w:cs="Times New Roman"/>
          <w:color w:val="000000"/>
          <w:sz w:val="28"/>
          <w:szCs w:val="28"/>
        </w:rPr>
        <w:t xml:space="preserve">Taxpayer should carefully mention the details of all the Bank Accounts in the </w:t>
      </w:r>
      <w:r w:rsidR="00943EB8">
        <w:rPr>
          <w:rFonts w:cs="Times New Roman"/>
          <w:color w:val="000000"/>
          <w:sz w:val="28"/>
          <w:szCs w:val="28"/>
        </w:rPr>
        <w:t xml:space="preserve">Return of Income. Otherwise the </w:t>
      </w:r>
      <w:r w:rsidRPr="00055B81">
        <w:rPr>
          <w:rFonts w:cs="Times New Roman"/>
          <w:color w:val="000000"/>
          <w:sz w:val="28"/>
          <w:szCs w:val="28"/>
        </w:rPr>
        <w:t>taxpayer will have to face the consequences. Also details of Agricultural Inc</w:t>
      </w:r>
      <w:r w:rsidR="00943EB8">
        <w:rPr>
          <w:rFonts w:cs="Times New Roman"/>
          <w:color w:val="000000"/>
          <w:sz w:val="28"/>
          <w:szCs w:val="28"/>
        </w:rPr>
        <w:t xml:space="preserve">ome and Foreign trip have to be </w:t>
      </w:r>
      <w:r w:rsidRPr="00055B81">
        <w:rPr>
          <w:rFonts w:cs="Times New Roman"/>
          <w:color w:val="000000"/>
          <w:sz w:val="28"/>
          <w:szCs w:val="28"/>
        </w:rPr>
        <w:t>provided. Correct Information should be given while filing return of Income oth</w:t>
      </w:r>
      <w:r w:rsidR="00943EB8">
        <w:rPr>
          <w:rFonts w:cs="Times New Roman"/>
          <w:color w:val="000000"/>
          <w:sz w:val="28"/>
          <w:szCs w:val="28"/>
        </w:rPr>
        <w:t xml:space="preserve">erwise for incorrect disclosure </w:t>
      </w:r>
      <w:r w:rsidRPr="00055B81">
        <w:rPr>
          <w:rFonts w:cs="Times New Roman"/>
          <w:color w:val="000000"/>
          <w:sz w:val="28"/>
          <w:szCs w:val="28"/>
        </w:rPr>
        <w:t xml:space="preserve">along with Tax and interest, </w:t>
      </w:r>
      <w:r w:rsidRPr="00055B81">
        <w:rPr>
          <w:sz w:val="28"/>
          <w:szCs w:val="28"/>
        </w:rPr>
        <w:t xml:space="preserve">penalty </w:t>
      </w:r>
      <w:r w:rsidRPr="00055B81">
        <w:rPr>
          <w:rFonts w:cs="Times New Roman"/>
          <w:color w:val="000000"/>
          <w:sz w:val="28"/>
          <w:szCs w:val="28"/>
        </w:rPr>
        <w:t>will have to be paid. This means Income tax department is coll</w:t>
      </w:r>
      <w:r w:rsidR="00943EB8">
        <w:rPr>
          <w:rFonts w:cs="Times New Roman"/>
          <w:color w:val="000000"/>
          <w:sz w:val="28"/>
          <w:szCs w:val="28"/>
        </w:rPr>
        <w:t xml:space="preserve">ecting more </w:t>
      </w:r>
      <w:r w:rsidRPr="00055B81">
        <w:rPr>
          <w:rFonts w:cs="Times New Roman"/>
          <w:color w:val="000000"/>
          <w:sz w:val="28"/>
          <w:szCs w:val="28"/>
        </w:rPr>
        <w:t>information from Taxpayer to restrict Tax Evasion. But, easy and simple return filing has become complicated.</w:t>
      </w:r>
    </w:p>
    <w:p w:rsidR="00055B81" w:rsidRPr="002B00A3" w:rsidRDefault="00055B81" w:rsidP="002B00A3">
      <w:pPr>
        <w:rPr>
          <w:rFonts w:cs="Times New Roman"/>
          <w:color w:val="3B3838" w:themeColor="background2" w:themeShade="40"/>
          <w:sz w:val="18"/>
          <w:szCs w:val="18"/>
        </w:rPr>
      </w:pPr>
      <w:r w:rsidRPr="00055B81">
        <w:rPr>
          <w:rFonts w:cs="Times New Roman"/>
          <w:color w:val="000000"/>
          <w:sz w:val="28"/>
          <w:szCs w:val="28"/>
        </w:rPr>
        <w:t>The Finance Minister has said that changes will be considered to simplify the sa</w:t>
      </w:r>
      <w:r w:rsidR="00943EB8">
        <w:rPr>
          <w:rFonts w:cs="Times New Roman"/>
          <w:color w:val="000000"/>
          <w:sz w:val="28"/>
          <w:szCs w:val="28"/>
        </w:rPr>
        <w:t xml:space="preserve">me. Let’s see what happens, but </w:t>
      </w:r>
      <w:r w:rsidRPr="00055B81">
        <w:rPr>
          <w:rFonts w:cs="Times New Roman"/>
          <w:color w:val="000000"/>
          <w:sz w:val="28"/>
          <w:szCs w:val="28"/>
        </w:rPr>
        <w:t>this has left the taxpayers confused.</w:t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 w:rsidRPr="002B00A3">
        <w:rPr>
          <w:rFonts w:cs="Times New Roman"/>
          <w:i/>
          <w:color w:val="3B3838" w:themeColor="background2" w:themeShade="40"/>
          <w:sz w:val="18"/>
          <w:szCs w:val="18"/>
        </w:rPr>
        <w:t>SOURCE COURTESY: www.taxguru.in</w:t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bookmarkStart w:id="0" w:name="_GoBack"/>
      <w:bookmarkEnd w:id="0"/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  <w:r w:rsidR="002B00A3">
        <w:rPr>
          <w:rFonts w:cs="Times New Roman"/>
          <w:color w:val="000000"/>
          <w:sz w:val="28"/>
          <w:szCs w:val="28"/>
        </w:rPr>
        <w:br/>
      </w:r>
    </w:p>
    <w:sectPr w:rsidR="00055B81" w:rsidRPr="002B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1"/>
    <w:rsid w:val="00055B81"/>
    <w:rsid w:val="002B00A3"/>
    <w:rsid w:val="005D229A"/>
    <w:rsid w:val="009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71F69-87F8-4109-BED4-F0D14B3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Meena Narayanan</dc:creator>
  <cp:keywords/>
  <dc:description/>
  <cp:lastModifiedBy>Krishnan K Narayanan</cp:lastModifiedBy>
  <cp:revision>1</cp:revision>
  <dcterms:created xsi:type="dcterms:W3CDTF">2015-04-19T17:29:00Z</dcterms:created>
  <dcterms:modified xsi:type="dcterms:W3CDTF">2015-04-19T17:59:00Z</dcterms:modified>
</cp:coreProperties>
</file>